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46" w:rsidRPr="005A7EE3" w:rsidRDefault="00A41846" w:rsidP="00A4184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5A7EE3">
        <w:rPr>
          <w:rFonts w:ascii="Arial" w:hAnsi="Arial" w:cs="Arial"/>
          <w:sz w:val="20"/>
          <w:szCs w:val="20"/>
        </w:rPr>
        <w:t>À redação / Dep. de Jornalismo</w:t>
      </w:r>
    </w:p>
    <w:p w:rsidR="00A41846" w:rsidRPr="005A7EE3" w:rsidRDefault="00B11E3F" w:rsidP="00A4184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41846" w:rsidRPr="005A7EE3">
        <w:rPr>
          <w:rFonts w:ascii="Arial" w:hAnsi="Arial" w:cs="Arial"/>
          <w:sz w:val="20"/>
          <w:szCs w:val="20"/>
        </w:rPr>
        <w:t>/0</w:t>
      </w:r>
      <w:r w:rsidR="00A41846">
        <w:rPr>
          <w:rFonts w:ascii="Arial" w:hAnsi="Arial" w:cs="Arial"/>
          <w:sz w:val="20"/>
          <w:szCs w:val="20"/>
        </w:rPr>
        <w:t>1</w:t>
      </w:r>
      <w:r w:rsidR="00A41846" w:rsidRPr="005A7EE3">
        <w:rPr>
          <w:rFonts w:ascii="Arial" w:hAnsi="Arial" w:cs="Arial"/>
          <w:sz w:val="20"/>
          <w:szCs w:val="20"/>
        </w:rPr>
        <w:t>/</w:t>
      </w:r>
      <w:r w:rsidR="00A41846">
        <w:rPr>
          <w:rFonts w:ascii="Arial" w:hAnsi="Arial" w:cs="Arial"/>
          <w:sz w:val="20"/>
          <w:szCs w:val="20"/>
        </w:rPr>
        <w:t>2</w:t>
      </w:r>
      <w:r w:rsidR="00A41846" w:rsidRPr="005A7EE3">
        <w:rPr>
          <w:rFonts w:ascii="Arial" w:hAnsi="Arial" w:cs="Arial"/>
          <w:sz w:val="20"/>
          <w:szCs w:val="20"/>
        </w:rPr>
        <w:t>02</w:t>
      </w:r>
      <w:r w:rsidR="00A41846">
        <w:rPr>
          <w:rFonts w:ascii="Arial" w:hAnsi="Arial" w:cs="Arial"/>
          <w:sz w:val="20"/>
          <w:szCs w:val="20"/>
        </w:rPr>
        <w:t>1</w:t>
      </w:r>
    </w:p>
    <w:p w:rsidR="00A41846" w:rsidRDefault="00A41846">
      <w:pPr>
        <w:rPr>
          <w:rFonts w:ascii="Arial" w:hAnsi="Arial" w:cs="Arial"/>
          <w:b/>
          <w:sz w:val="28"/>
          <w:szCs w:val="28"/>
        </w:rPr>
      </w:pPr>
    </w:p>
    <w:p w:rsidR="00847ECD" w:rsidRPr="00935C87" w:rsidRDefault="00935C87">
      <w:pPr>
        <w:rPr>
          <w:rFonts w:ascii="Arial" w:hAnsi="Arial" w:cs="Arial"/>
          <w:b/>
          <w:sz w:val="28"/>
          <w:szCs w:val="28"/>
        </w:rPr>
      </w:pPr>
      <w:r w:rsidRPr="00935C87">
        <w:rPr>
          <w:rFonts w:ascii="Arial" w:hAnsi="Arial" w:cs="Arial"/>
          <w:b/>
          <w:sz w:val="28"/>
          <w:szCs w:val="28"/>
        </w:rPr>
        <w:t>Copel trocou 3 mil postes quebrados por veículos em 2020</w:t>
      </w:r>
    </w:p>
    <w:p w:rsidR="00A41846" w:rsidRDefault="00A41846" w:rsidP="00935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41846" w:rsidRDefault="00AC14CC" w:rsidP="00935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distanciamento</w:t>
      </w:r>
      <w:r w:rsidR="00A41846">
        <w:rPr>
          <w:rFonts w:ascii="Arial" w:hAnsi="Arial" w:cs="Arial"/>
        </w:rPr>
        <w:t xml:space="preserve"> social imposto pela pandemia do novo </w:t>
      </w:r>
      <w:proofErr w:type="spellStart"/>
      <w:r w:rsidR="00A41846">
        <w:rPr>
          <w:rFonts w:ascii="Arial" w:hAnsi="Arial" w:cs="Arial"/>
        </w:rPr>
        <w:t>coronavírus</w:t>
      </w:r>
      <w:proofErr w:type="spellEnd"/>
      <w:r w:rsidR="00A41846">
        <w:rPr>
          <w:rFonts w:ascii="Arial" w:hAnsi="Arial" w:cs="Arial"/>
        </w:rPr>
        <w:t>, que reduziu o fluxo de trânsito em parte do ano passado, não foi suficiente para frear o número de batidas em postes da rede elétrica da Copel. A média de acidentes foi praticamente idêntica à observada nos últimos três anos, na casa dos 8,5 postes abalroados todos os dias, no Paraná.</w:t>
      </w:r>
    </w:p>
    <w:p w:rsidR="00A41846" w:rsidRDefault="00A41846" w:rsidP="00935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C0C61" w:rsidRDefault="00A41846" w:rsidP="00F67D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longo do ano foram 3.131 postes quebrados por veículos na área de concessão da distribuidora de energia</w:t>
      </w:r>
      <w:r w:rsidR="00BD201B">
        <w:rPr>
          <w:rFonts w:ascii="Arial" w:hAnsi="Arial" w:cs="Arial"/>
        </w:rPr>
        <w:t>, quantidade que seria</w:t>
      </w:r>
      <w:r w:rsidR="00BD201B" w:rsidRPr="00BD201B">
        <w:rPr>
          <w:rFonts w:ascii="Arial" w:hAnsi="Arial" w:cs="Arial"/>
        </w:rPr>
        <w:t xml:space="preserve"> suficiente para construir novas redes numa extensão de mais de 180</w:t>
      </w:r>
      <w:r w:rsidR="00BD201B">
        <w:rPr>
          <w:rFonts w:ascii="Arial" w:hAnsi="Arial" w:cs="Arial"/>
        </w:rPr>
        <w:t xml:space="preserve"> quilômetros</w:t>
      </w:r>
      <w:r>
        <w:rPr>
          <w:rFonts w:ascii="Arial" w:hAnsi="Arial" w:cs="Arial"/>
        </w:rPr>
        <w:t xml:space="preserve">. </w:t>
      </w:r>
      <w:r w:rsidR="00935C87" w:rsidRPr="001D5B08">
        <w:rPr>
          <w:rFonts w:ascii="Arial" w:hAnsi="Arial" w:cs="Arial"/>
        </w:rPr>
        <w:t xml:space="preserve">Os municípios com maior número de acidentes registrados foram Curitiba </w:t>
      </w:r>
      <w:r>
        <w:rPr>
          <w:rFonts w:ascii="Arial" w:hAnsi="Arial" w:cs="Arial"/>
        </w:rPr>
        <w:t>(330</w:t>
      </w:r>
      <w:r w:rsidR="00935C87">
        <w:rPr>
          <w:rFonts w:ascii="Arial" w:hAnsi="Arial" w:cs="Arial"/>
        </w:rPr>
        <w:t>)</w:t>
      </w:r>
      <w:r w:rsidR="00935C87" w:rsidRPr="001D5B08">
        <w:rPr>
          <w:rFonts w:ascii="Arial" w:hAnsi="Arial" w:cs="Arial"/>
        </w:rPr>
        <w:t xml:space="preserve">, </w:t>
      </w:r>
      <w:r w:rsidR="00FC0C61" w:rsidRPr="001D5B08">
        <w:rPr>
          <w:rFonts w:ascii="Arial" w:hAnsi="Arial" w:cs="Arial"/>
        </w:rPr>
        <w:t>Maringá (</w:t>
      </w:r>
      <w:r w:rsidR="00FC0C61">
        <w:rPr>
          <w:rFonts w:ascii="Arial" w:hAnsi="Arial" w:cs="Arial"/>
        </w:rPr>
        <w:t>198</w:t>
      </w:r>
      <w:r w:rsidR="00FC0C61" w:rsidRPr="001D5B08">
        <w:rPr>
          <w:rFonts w:ascii="Arial" w:hAnsi="Arial" w:cs="Arial"/>
        </w:rPr>
        <w:t>)</w:t>
      </w:r>
      <w:r w:rsidR="00FC0C61">
        <w:rPr>
          <w:rFonts w:ascii="Arial" w:hAnsi="Arial" w:cs="Arial"/>
        </w:rPr>
        <w:t xml:space="preserve">, </w:t>
      </w:r>
      <w:r w:rsidR="00935C87" w:rsidRPr="001D5B08">
        <w:rPr>
          <w:rFonts w:ascii="Arial" w:hAnsi="Arial" w:cs="Arial"/>
        </w:rPr>
        <w:t>Londrina (</w:t>
      </w:r>
      <w:r w:rsidR="00FC0C61">
        <w:rPr>
          <w:rFonts w:ascii="Arial" w:hAnsi="Arial" w:cs="Arial"/>
        </w:rPr>
        <w:t>190</w:t>
      </w:r>
      <w:r w:rsidR="00935C87" w:rsidRPr="001D5B08">
        <w:rPr>
          <w:rFonts w:ascii="Arial" w:hAnsi="Arial" w:cs="Arial"/>
        </w:rPr>
        <w:t>),  Ponta Grossa (</w:t>
      </w:r>
      <w:r w:rsidR="00FC0C61">
        <w:rPr>
          <w:rFonts w:ascii="Arial" w:hAnsi="Arial" w:cs="Arial"/>
        </w:rPr>
        <w:t>110</w:t>
      </w:r>
      <w:r w:rsidR="00935C87" w:rsidRPr="001D5B08">
        <w:rPr>
          <w:rFonts w:ascii="Arial" w:hAnsi="Arial" w:cs="Arial"/>
        </w:rPr>
        <w:t xml:space="preserve">), </w:t>
      </w:r>
      <w:r w:rsidR="00FC0C61" w:rsidRPr="001D5B08">
        <w:rPr>
          <w:rFonts w:ascii="Arial" w:hAnsi="Arial" w:cs="Arial"/>
        </w:rPr>
        <w:t>Cascavel (</w:t>
      </w:r>
      <w:r w:rsidR="00FC0C61">
        <w:rPr>
          <w:rFonts w:ascii="Arial" w:hAnsi="Arial" w:cs="Arial"/>
        </w:rPr>
        <w:t>97</w:t>
      </w:r>
      <w:r w:rsidR="00FC0C61" w:rsidRPr="001D5B08">
        <w:rPr>
          <w:rFonts w:ascii="Arial" w:hAnsi="Arial" w:cs="Arial"/>
        </w:rPr>
        <w:t>),</w:t>
      </w:r>
      <w:r w:rsidR="00FC0C61">
        <w:rPr>
          <w:rFonts w:ascii="Arial" w:hAnsi="Arial" w:cs="Arial"/>
        </w:rPr>
        <w:t xml:space="preserve"> </w:t>
      </w:r>
      <w:r w:rsidR="00935C87" w:rsidRPr="001D5B08">
        <w:rPr>
          <w:rFonts w:ascii="Arial" w:hAnsi="Arial" w:cs="Arial"/>
        </w:rPr>
        <w:t>São José dos Pinhais</w:t>
      </w:r>
      <w:r w:rsidR="00935C87">
        <w:rPr>
          <w:rFonts w:ascii="Arial" w:hAnsi="Arial" w:cs="Arial"/>
        </w:rPr>
        <w:t xml:space="preserve"> (</w:t>
      </w:r>
      <w:r w:rsidR="00FC0C61">
        <w:rPr>
          <w:rFonts w:ascii="Arial" w:hAnsi="Arial" w:cs="Arial"/>
        </w:rPr>
        <w:t>96</w:t>
      </w:r>
      <w:r w:rsidR="00935C87">
        <w:rPr>
          <w:rFonts w:ascii="Arial" w:hAnsi="Arial" w:cs="Arial"/>
        </w:rPr>
        <w:t>)</w:t>
      </w:r>
      <w:r w:rsidR="00935C87" w:rsidRPr="001D5B08">
        <w:rPr>
          <w:rFonts w:ascii="Arial" w:hAnsi="Arial" w:cs="Arial"/>
        </w:rPr>
        <w:t>,</w:t>
      </w:r>
      <w:r w:rsidR="00FC0C61" w:rsidRPr="00FC0C61">
        <w:rPr>
          <w:rFonts w:ascii="Arial" w:hAnsi="Arial" w:cs="Arial"/>
        </w:rPr>
        <w:t xml:space="preserve"> </w:t>
      </w:r>
      <w:r w:rsidR="00FC0C61" w:rsidRPr="001D5B08">
        <w:rPr>
          <w:rFonts w:ascii="Arial" w:hAnsi="Arial" w:cs="Arial"/>
        </w:rPr>
        <w:t>Arapongas</w:t>
      </w:r>
      <w:r w:rsidR="00FC0C61">
        <w:rPr>
          <w:rFonts w:ascii="Arial" w:hAnsi="Arial" w:cs="Arial"/>
        </w:rPr>
        <w:t xml:space="preserve"> (47)</w:t>
      </w:r>
      <w:r w:rsidR="00FC0C61" w:rsidRPr="001D5B08">
        <w:rPr>
          <w:rFonts w:ascii="Arial" w:hAnsi="Arial" w:cs="Arial"/>
        </w:rPr>
        <w:t xml:space="preserve">, </w:t>
      </w:r>
      <w:r w:rsidR="00935C87" w:rsidRPr="001D5B08">
        <w:rPr>
          <w:rFonts w:ascii="Arial" w:hAnsi="Arial" w:cs="Arial"/>
        </w:rPr>
        <w:t xml:space="preserve"> Apucarana</w:t>
      </w:r>
      <w:r w:rsidR="00FC0C61">
        <w:rPr>
          <w:rFonts w:ascii="Arial" w:hAnsi="Arial" w:cs="Arial"/>
        </w:rPr>
        <w:t xml:space="preserve"> (46</w:t>
      </w:r>
      <w:r w:rsidR="00935C87">
        <w:rPr>
          <w:rFonts w:ascii="Arial" w:hAnsi="Arial" w:cs="Arial"/>
        </w:rPr>
        <w:t xml:space="preserve">) </w:t>
      </w:r>
      <w:r w:rsidR="00935C87" w:rsidRPr="001D5B08">
        <w:rPr>
          <w:rFonts w:ascii="Arial" w:hAnsi="Arial" w:cs="Arial"/>
        </w:rPr>
        <w:t xml:space="preserve">, </w:t>
      </w:r>
      <w:r w:rsidR="00FC0C61">
        <w:rPr>
          <w:rFonts w:ascii="Arial" w:hAnsi="Arial" w:cs="Arial"/>
        </w:rPr>
        <w:t xml:space="preserve">União da Vitória (39) e Colombo (38).  </w:t>
      </w:r>
    </w:p>
    <w:p w:rsidR="00F67DD5" w:rsidRPr="001D5B08" w:rsidRDefault="00F67DD5" w:rsidP="00F67D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67DD5" w:rsidRDefault="00F67DD5" w:rsidP="00F67D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DD5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 superintendente de Manutenção da Copel, Andrea Cristina </w:t>
      </w:r>
      <w:proofErr w:type="spellStart"/>
      <w:r w:rsidRPr="00F67DD5">
        <w:rPr>
          <w:rFonts w:ascii="Arial" w:eastAsia="Times New Roman" w:hAnsi="Arial" w:cs="Arial"/>
          <w:sz w:val="24"/>
          <w:szCs w:val="24"/>
          <w:lang w:eastAsia="pt-BR"/>
        </w:rPr>
        <w:t>Brotto</w:t>
      </w:r>
      <w:proofErr w:type="spellEnd"/>
      <w:r w:rsidRPr="00F67D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67DD5">
        <w:rPr>
          <w:rFonts w:ascii="Arial" w:eastAsia="Times New Roman" w:hAnsi="Arial" w:cs="Arial"/>
          <w:sz w:val="24"/>
          <w:szCs w:val="24"/>
          <w:lang w:eastAsia="pt-BR"/>
        </w:rPr>
        <w:t>Bertolin</w:t>
      </w:r>
      <w:proofErr w:type="spellEnd"/>
      <w:r w:rsidRPr="00F67DD5">
        <w:rPr>
          <w:rFonts w:ascii="Arial" w:eastAsia="Times New Roman" w:hAnsi="Arial" w:cs="Arial"/>
          <w:sz w:val="24"/>
          <w:szCs w:val="24"/>
          <w:lang w:eastAsia="pt-BR"/>
        </w:rPr>
        <w:t>, a companhia tem buscado minimizar os impactos causados por esse tipo de dano ao fornecimento. “Temos investido muito em tecnologia de automação para reduzir a extensão dos impactos aos nossos clientes, reduzindo o tempo de indisponibilidade de energia. Mas quase semp</w:t>
      </w:r>
      <w:r w:rsidR="00CE0FC0">
        <w:rPr>
          <w:rFonts w:ascii="Arial" w:eastAsia="Times New Roman" w:hAnsi="Arial" w:cs="Arial"/>
          <w:sz w:val="24"/>
          <w:szCs w:val="24"/>
          <w:lang w:eastAsia="pt-BR"/>
        </w:rPr>
        <w:t>re que uma estrutura é atingida</w:t>
      </w:r>
      <w:bookmarkStart w:id="0" w:name="_GoBack"/>
      <w:bookmarkEnd w:id="0"/>
      <w:r w:rsidRPr="00F67DD5">
        <w:rPr>
          <w:rFonts w:ascii="Arial" w:eastAsia="Times New Roman" w:hAnsi="Arial" w:cs="Arial"/>
          <w:sz w:val="24"/>
          <w:szCs w:val="24"/>
          <w:lang w:eastAsia="pt-BR"/>
        </w:rPr>
        <w:t xml:space="preserve"> haverá algum tipo de interrupção, pois esta é uma questão de segurança", explica a engenheira. </w:t>
      </w:r>
    </w:p>
    <w:p w:rsidR="00F67DD5" w:rsidRPr="00F67DD5" w:rsidRDefault="00F67DD5" w:rsidP="00F67D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7DD5" w:rsidRPr="00F67DD5" w:rsidRDefault="00F67DD5" w:rsidP="00F67D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DD5">
        <w:rPr>
          <w:rFonts w:ascii="Arial" w:eastAsia="Times New Roman" w:hAnsi="Arial" w:cs="Arial"/>
          <w:sz w:val="24"/>
          <w:szCs w:val="24"/>
          <w:lang w:eastAsia="pt-BR"/>
        </w:rPr>
        <w:t>Ela ressalta ainda que a manutenção nesses casos é complexa: dura em média quatro horas por estrutura afetada. Os custos de readequação em caso de avaria nas estruturas variam de acordo com o tipo do poste e os equipamentos instalados. Em 2020, a média por ocorrência foi calculada em R$3.870, valor que é cobrado do responsável pela batida.</w:t>
      </w:r>
    </w:p>
    <w:p w:rsidR="00BD201B" w:rsidRPr="00F67DD5" w:rsidRDefault="00BD201B" w:rsidP="00F67D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9238A" w:rsidRDefault="00524D38" w:rsidP="00F67DD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SEGURANÇA – A orientação para quem se envolve em um acidente em que eventualmente a fiação elétrica possa estar em contato com o veículo é de permanecer dentro dele até ter certeza de que a energia foi desligada.</w:t>
      </w:r>
      <w:r w:rsidR="00A648D7">
        <w:rPr>
          <w:rFonts w:ascii="Arial" w:hAnsi="Arial" w:cs="Arial"/>
        </w:rPr>
        <w:t xml:space="preserve"> O contato com a Copel deve ser feito pelo número 0800 51 00 116.</w:t>
      </w:r>
    </w:p>
    <w:p w:rsidR="00D9238A" w:rsidRDefault="00D9238A" w:rsidP="00935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24D38" w:rsidRDefault="001B6ED0" w:rsidP="00935C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B6ED0">
        <w:rPr>
          <w:rFonts w:ascii="Arial" w:hAnsi="Arial" w:cs="Arial"/>
        </w:rPr>
        <w:t>Caso haja princípio de incêndio ou outra consequência extrema que obrigue motorista e passageiros a abandonar o veículo, o mesmo deve sair calma, sem encostar na parte externa do veículo, dar um salto com os pés unidos, e ir se distanciando do veículo sempre em saltos com os pés unidos. O  mesmo vale para produtores rurais que operam maquinário alto no campo. A razão desta orientação é a chamada “tensão de passo”, que promove a circulação de corrente elétrica pela diferença de potencial que ocorre entre as pernas de uma pessoa em contato com o chão energizado.</w:t>
      </w:r>
    </w:p>
    <w:p w:rsidR="00935C87" w:rsidRPr="00935C87" w:rsidRDefault="00935C87">
      <w:pPr>
        <w:rPr>
          <w:b/>
          <w:sz w:val="28"/>
          <w:szCs w:val="28"/>
        </w:rPr>
      </w:pPr>
    </w:p>
    <w:sectPr w:rsidR="00935C87" w:rsidRPr="00935C8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09" w:rsidRDefault="00E64B09" w:rsidP="00D9238A">
      <w:pPr>
        <w:spacing w:after="0" w:line="240" w:lineRule="auto"/>
      </w:pPr>
      <w:r>
        <w:separator/>
      </w:r>
    </w:p>
  </w:endnote>
  <w:endnote w:type="continuationSeparator" w:id="0">
    <w:p w:rsidR="00E64B09" w:rsidRDefault="00E64B09" w:rsidP="00D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8A" w:rsidRDefault="00D9238A" w:rsidP="00D9238A">
    <w:pPr>
      <w:pStyle w:val="Rodap"/>
      <w:jc w:val="center"/>
    </w:pPr>
    <w:r>
      <w:t>Assessoria de Comunicação Copel</w:t>
    </w:r>
  </w:p>
  <w:p w:rsidR="00D9238A" w:rsidRDefault="00E64B09" w:rsidP="00D9238A">
    <w:pPr>
      <w:pStyle w:val="Rodap"/>
      <w:jc w:val="center"/>
    </w:pPr>
    <w:hyperlink r:id="rId1" w:history="1">
      <w:r w:rsidR="00D9238A" w:rsidRPr="001F3A95">
        <w:rPr>
          <w:rStyle w:val="Hyperlink"/>
        </w:rPr>
        <w:t>imprensa@copel.com</w:t>
      </w:r>
    </w:hyperlink>
    <w:r w:rsidR="00D9238A">
      <w:t xml:space="preserve">  / (43) 9 8803-3785 (</w:t>
    </w:r>
    <w:proofErr w:type="spellStart"/>
    <w:r w:rsidR="00D9238A">
      <w:t>WhatsApp</w:t>
    </w:r>
    <w:proofErr w:type="spellEnd"/>
    <w:r w:rsidR="00D9238A">
      <w:t>)</w:t>
    </w:r>
  </w:p>
  <w:p w:rsidR="00D9238A" w:rsidRDefault="00D92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09" w:rsidRDefault="00E64B09" w:rsidP="00D9238A">
      <w:pPr>
        <w:spacing w:after="0" w:line="240" w:lineRule="auto"/>
      </w:pPr>
      <w:r>
        <w:separator/>
      </w:r>
    </w:p>
  </w:footnote>
  <w:footnote w:type="continuationSeparator" w:id="0">
    <w:p w:rsidR="00E64B09" w:rsidRDefault="00E64B09" w:rsidP="00D92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87"/>
    <w:rsid w:val="001B6ED0"/>
    <w:rsid w:val="002861BA"/>
    <w:rsid w:val="0049538B"/>
    <w:rsid w:val="004D6CD6"/>
    <w:rsid w:val="00524D38"/>
    <w:rsid w:val="0062032D"/>
    <w:rsid w:val="007C2816"/>
    <w:rsid w:val="00935C87"/>
    <w:rsid w:val="00A41846"/>
    <w:rsid w:val="00A648D7"/>
    <w:rsid w:val="00AC14CC"/>
    <w:rsid w:val="00B11E3F"/>
    <w:rsid w:val="00BD201B"/>
    <w:rsid w:val="00C404D2"/>
    <w:rsid w:val="00CE0FC0"/>
    <w:rsid w:val="00D9238A"/>
    <w:rsid w:val="00E64B09"/>
    <w:rsid w:val="00F67DD5"/>
    <w:rsid w:val="00F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3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3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238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9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8A"/>
  </w:style>
  <w:style w:type="paragraph" w:styleId="Rodap">
    <w:name w:val="footer"/>
    <w:basedOn w:val="Normal"/>
    <w:link w:val="RodapChar"/>
    <w:uiPriority w:val="99"/>
    <w:unhideWhenUsed/>
    <w:rsid w:val="00D9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38A"/>
  </w:style>
  <w:style w:type="paragraph" w:styleId="Textodebalo">
    <w:name w:val="Balloon Text"/>
    <w:basedOn w:val="Normal"/>
    <w:link w:val="TextodebaloChar"/>
    <w:uiPriority w:val="99"/>
    <w:semiHidden/>
    <w:unhideWhenUsed/>
    <w:rsid w:val="00D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2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23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23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238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9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8A"/>
  </w:style>
  <w:style w:type="paragraph" w:styleId="Rodap">
    <w:name w:val="footer"/>
    <w:basedOn w:val="Normal"/>
    <w:link w:val="RodapChar"/>
    <w:uiPriority w:val="99"/>
    <w:unhideWhenUsed/>
    <w:rsid w:val="00D9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38A"/>
  </w:style>
  <w:style w:type="paragraph" w:styleId="Textodebalo">
    <w:name w:val="Balloon Text"/>
    <w:basedOn w:val="Normal"/>
    <w:link w:val="TextodebaloChar"/>
    <w:uiPriority w:val="99"/>
    <w:semiHidden/>
    <w:unhideWhenUsed/>
    <w:rsid w:val="00D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2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prensa@cope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F548-4F18-49C4-9D80-25C51313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RAKELLY CALLIARI SCHACHT</dc:creator>
  <cp:lastModifiedBy>RAKELLY CALLIARI SCHACHT</cp:lastModifiedBy>
  <cp:revision>6</cp:revision>
  <dcterms:created xsi:type="dcterms:W3CDTF">2021-01-18T12:16:00Z</dcterms:created>
  <dcterms:modified xsi:type="dcterms:W3CDTF">2021-01-18T13:33:00Z</dcterms:modified>
</cp:coreProperties>
</file>