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63" w:rsidRPr="007D6163" w:rsidRDefault="007D6163" w:rsidP="007D616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2"/>
          <w:szCs w:val="32"/>
          <w:lang w:eastAsia="pt-BR"/>
        </w:rPr>
      </w:pPr>
      <w:bookmarkStart w:id="0" w:name="_GoBack"/>
      <w:bookmarkEnd w:id="0"/>
      <w:r w:rsidRPr="007D6163">
        <w:rPr>
          <w:rFonts w:ascii="Arial" w:eastAsia="Times New Roman" w:hAnsi="Arial" w:cs="Arial"/>
          <w:b/>
          <w:sz w:val="32"/>
          <w:szCs w:val="32"/>
          <w:lang w:eastAsia="pt-BR"/>
        </w:rPr>
        <w:t xml:space="preserve">Copel cria condições especiais de negociação para microempresários e </w:t>
      </w:r>
      <w:proofErr w:type="spellStart"/>
      <w:r w:rsidRPr="007D6163">
        <w:rPr>
          <w:rFonts w:ascii="Arial" w:eastAsia="Times New Roman" w:hAnsi="Arial" w:cs="Arial"/>
          <w:b/>
          <w:sz w:val="32"/>
          <w:szCs w:val="32"/>
          <w:lang w:eastAsia="pt-BR"/>
        </w:rPr>
        <w:t>MEIs</w:t>
      </w:r>
      <w:proofErr w:type="spellEnd"/>
    </w:p>
    <w:p w:rsidR="007D6163" w:rsidRPr="007D6163" w:rsidRDefault="007D6163" w:rsidP="007D6163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i/>
          <w:sz w:val="21"/>
          <w:szCs w:val="21"/>
          <w:lang w:eastAsia="pt-BR"/>
        </w:rPr>
      </w:pPr>
      <w:r w:rsidRPr="007D6163">
        <w:rPr>
          <w:rFonts w:ascii="Calibri" w:eastAsia="Times New Roman" w:hAnsi="Calibri" w:cs="Segoe UI"/>
          <w:i/>
          <w:lang w:eastAsia="pt-BR"/>
        </w:rPr>
        <w:t>Pacote de benefícios faz frente às consequências mais recentes da pandemia, garantindo carência e parcelamento de faturas de energia vencidas</w:t>
      </w:r>
    </w:p>
    <w:p w:rsidR="007D6163" w:rsidRPr="007D6163" w:rsidRDefault="007D6163" w:rsidP="007D616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7D6163">
        <w:rPr>
          <w:rFonts w:ascii="Arial" w:eastAsia="Times New Roman" w:hAnsi="Arial" w:cs="Arial"/>
          <w:lang w:eastAsia="pt-BR"/>
        </w:rPr>
        <w:t xml:space="preserve">Os microempresários individuais (MEI) e as microempresas vão ter condições especiais para parcelamento de faturas de energia vencidas. O pacote de benefícios vale a partir de abril e inclui os clientes de baixa renda e, ainda, aqueles que possuem equipamento de sobrevida instalado em sua unidade consumidora. O pacote da Copel, um dos que trazem melhores condições no setor elétrico brasileiro, visa mitigar o impacto causado pelo agravamento da pandemia do novo </w:t>
      </w:r>
      <w:proofErr w:type="spellStart"/>
      <w:r w:rsidRPr="007D6163">
        <w:rPr>
          <w:rFonts w:ascii="Arial" w:eastAsia="Times New Roman" w:hAnsi="Arial" w:cs="Arial"/>
          <w:lang w:eastAsia="pt-BR"/>
        </w:rPr>
        <w:t>coronavírus</w:t>
      </w:r>
      <w:proofErr w:type="spellEnd"/>
      <w:r w:rsidRPr="007D6163">
        <w:rPr>
          <w:rFonts w:ascii="Arial" w:eastAsia="Times New Roman" w:hAnsi="Arial" w:cs="Arial"/>
          <w:lang w:eastAsia="pt-BR"/>
        </w:rPr>
        <w:t>.</w:t>
      </w:r>
    </w:p>
    <w:p w:rsidR="007D6163" w:rsidRPr="007D6163" w:rsidRDefault="007D6163" w:rsidP="007D616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7D6163">
        <w:rPr>
          <w:rFonts w:ascii="Arial" w:eastAsia="Times New Roman" w:hAnsi="Arial" w:cs="Arial"/>
          <w:lang w:eastAsia="pt-BR"/>
        </w:rPr>
        <w:t>O interessado em negociar com a Copel contará com a possibilidade de carência de 90 dias para começar a pagar as parcelas. A entrada é de apenas 10% e a taxa de juros foi reduzida pela metade, para 0,5%. O débito pode ser pago em até 24 vezes e o valor das parcelas é fixo. Estas condições valem para novas dívidas e, inicialmente, ficarão vigentes até o final do primeiro semestre de 2021.</w:t>
      </w:r>
    </w:p>
    <w:p w:rsidR="007D6163" w:rsidRPr="007D6163" w:rsidRDefault="007D6163" w:rsidP="007D616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7D6163">
        <w:rPr>
          <w:rFonts w:ascii="Arial" w:eastAsia="Times New Roman" w:hAnsi="Arial" w:cs="Arial"/>
          <w:lang w:eastAsia="pt-BR"/>
        </w:rPr>
        <w:t xml:space="preserve">"Diante das consequências e dificuldades causadas pela pandemia, especialmente nas últimas semanas, entendemos que o momento exige sensibilidade por parte das empresas”, afirmou o presidente da Copel, Daniel </w:t>
      </w:r>
      <w:proofErr w:type="spellStart"/>
      <w:r w:rsidRPr="007D6163">
        <w:rPr>
          <w:rFonts w:ascii="Arial" w:eastAsia="Times New Roman" w:hAnsi="Arial" w:cs="Arial"/>
          <w:lang w:eastAsia="pt-BR"/>
        </w:rPr>
        <w:t>Slaviero</w:t>
      </w:r>
      <w:proofErr w:type="spellEnd"/>
      <w:r w:rsidRPr="007D6163">
        <w:rPr>
          <w:rFonts w:ascii="Arial" w:eastAsia="Times New Roman" w:hAnsi="Arial" w:cs="Arial"/>
          <w:lang w:eastAsia="pt-BR"/>
        </w:rPr>
        <w:t xml:space="preserve">. </w:t>
      </w:r>
    </w:p>
    <w:p w:rsidR="007D6163" w:rsidRPr="007D6163" w:rsidRDefault="007D6163" w:rsidP="007D616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7D6163">
        <w:rPr>
          <w:rFonts w:ascii="Arial" w:eastAsia="Times New Roman" w:hAnsi="Arial" w:cs="Arial"/>
          <w:lang w:eastAsia="pt-BR"/>
        </w:rPr>
        <w:t>Para pedir o parcelamento, o consumidor deve ligar no 0800 51 00 116 ou ir até uma agência de atendimento da Copel. Na agência virtual, em www.copel.com, é possível verificar o valor pendente de pagamento. É importante ressaltar que, para usufruir destas condições, o cliente que possui dívida deve estar cadastrado na Copel como MEI, microempresa ou de baixa renda.</w:t>
      </w:r>
    </w:p>
    <w:p w:rsidR="007D6163" w:rsidRPr="007D6163" w:rsidRDefault="007D6163" w:rsidP="007D616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7D6163">
        <w:rPr>
          <w:rFonts w:ascii="Arial" w:eastAsia="Times New Roman" w:hAnsi="Arial" w:cs="Arial"/>
          <w:lang w:eastAsia="pt-BR"/>
        </w:rPr>
        <w:t>DEMAIS CONSUMIDORES – Os consumidores que não se enquadram nestas categorias também continuam contando com condições de parcelamento flexibilizadas e facilitadas. Os interessados em negociar seus débitos devem buscar os canais de atendimento da Companhia.</w:t>
      </w:r>
    </w:p>
    <w:p w:rsidR="00847ECD" w:rsidRDefault="00F777D3"/>
    <w:sectPr w:rsidR="00847EC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7D3" w:rsidRDefault="00F777D3" w:rsidP="007D6163">
      <w:pPr>
        <w:spacing w:after="0" w:line="240" w:lineRule="auto"/>
      </w:pPr>
      <w:r>
        <w:separator/>
      </w:r>
    </w:p>
  </w:endnote>
  <w:endnote w:type="continuationSeparator" w:id="0">
    <w:p w:rsidR="00F777D3" w:rsidRDefault="00F777D3" w:rsidP="007D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63" w:rsidRDefault="007D6163" w:rsidP="007D6163">
    <w:pPr>
      <w:pStyle w:val="Rodap"/>
      <w:jc w:val="center"/>
    </w:pPr>
    <w:r>
      <w:t>Assessoria de Comunicação Copel</w:t>
    </w:r>
  </w:p>
  <w:p w:rsidR="007D6163" w:rsidRDefault="00F777D3" w:rsidP="007D6163">
    <w:pPr>
      <w:pStyle w:val="Rodap"/>
      <w:jc w:val="center"/>
    </w:pPr>
    <w:hyperlink r:id="rId1" w:history="1">
      <w:r w:rsidR="007D6163" w:rsidRPr="00552F10">
        <w:rPr>
          <w:rStyle w:val="Hyperlink"/>
        </w:rPr>
        <w:t>imprensa@copel.com</w:t>
      </w:r>
    </w:hyperlink>
    <w:r w:rsidR="007D6163">
      <w:t xml:space="preserve"> / 43 9 8803-3785</w:t>
    </w:r>
  </w:p>
  <w:p w:rsidR="007D6163" w:rsidRDefault="007D61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7D3" w:rsidRDefault="00F777D3" w:rsidP="007D6163">
      <w:pPr>
        <w:spacing w:after="0" w:line="240" w:lineRule="auto"/>
      </w:pPr>
      <w:r>
        <w:separator/>
      </w:r>
    </w:p>
  </w:footnote>
  <w:footnote w:type="continuationSeparator" w:id="0">
    <w:p w:rsidR="00F777D3" w:rsidRDefault="00F777D3" w:rsidP="007D6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63"/>
    <w:rsid w:val="00061EC6"/>
    <w:rsid w:val="002861BA"/>
    <w:rsid w:val="0049538B"/>
    <w:rsid w:val="007D6163"/>
    <w:rsid w:val="00845F94"/>
    <w:rsid w:val="00F7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D61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6163"/>
  </w:style>
  <w:style w:type="paragraph" w:styleId="Rodap">
    <w:name w:val="footer"/>
    <w:basedOn w:val="Normal"/>
    <w:link w:val="RodapChar"/>
    <w:uiPriority w:val="99"/>
    <w:unhideWhenUsed/>
    <w:rsid w:val="007D61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6163"/>
  </w:style>
  <w:style w:type="paragraph" w:styleId="Textodebalo">
    <w:name w:val="Balloon Text"/>
    <w:basedOn w:val="Normal"/>
    <w:link w:val="TextodebaloChar"/>
    <w:uiPriority w:val="99"/>
    <w:semiHidden/>
    <w:unhideWhenUsed/>
    <w:rsid w:val="007D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16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D61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D61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6163"/>
  </w:style>
  <w:style w:type="paragraph" w:styleId="Rodap">
    <w:name w:val="footer"/>
    <w:basedOn w:val="Normal"/>
    <w:link w:val="RodapChar"/>
    <w:uiPriority w:val="99"/>
    <w:unhideWhenUsed/>
    <w:rsid w:val="007D61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6163"/>
  </w:style>
  <w:style w:type="paragraph" w:styleId="Textodebalo">
    <w:name w:val="Balloon Text"/>
    <w:basedOn w:val="Normal"/>
    <w:link w:val="TextodebaloChar"/>
    <w:uiPriority w:val="99"/>
    <w:semiHidden/>
    <w:unhideWhenUsed/>
    <w:rsid w:val="007D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16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D6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40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1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7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mprensa@cope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62F33-B2C1-46AA-B3C5-9B1929C2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COPEL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RAKELLY CALLIARI SCHACHT</dc:creator>
  <cp:lastModifiedBy>RAKELLY CALLIARI SCHACHT</cp:lastModifiedBy>
  <cp:revision>2</cp:revision>
  <dcterms:created xsi:type="dcterms:W3CDTF">2021-03-31T21:25:00Z</dcterms:created>
  <dcterms:modified xsi:type="dcterms:W3CDTF">2021-03-31T21:25:00Z</dcterms:modified>
</cp:coreProperties>
</file>